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670E" w14:textId="6000A560" w:rsidR="00BE3FD6" w:rsidRPr="00A04FFA" w:rsidRDefault="005175DE" w:rsidP="00A04FFA">
      <w:pPr>
        <w:jc w:val="both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b/>
          <w:sz w:val="28"/>
        </w:rPr>
        <w:t>Name of the programme</w:t>
      </w:r>
      <w:r w:rsidRPr="00A04FFA">
        <w:rPr>
          <w:rFonts w:ascii="Times New Roman" w:hAnsi="Times New Roman" w:cs="Times New Roman"/>
          <w:sz w:val="28"/>
        </w:rPr>
        <w:t>: Webinar on “Chartered Accountancy: As a career option” &amp; Share and Mutual Fund Investment in the present scenario.</w:t>
      </w:r>
    </w:p>
    <w:p w14:paraId="469282EE" w14:textId="5F882B29" w:rsidR="005175DE" w:rsidRPr="00A04FFA" w:rsidRDefault="005175DE" w:rsidP="00A04FFA">
      <w:pPr>
        <w:jc w:val="both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b/>
          <w:sz w:val="28"/>
        </w:rPr>
        <w:t>Date of the programme</w:t>
      </w:r>
      <w:r w:rsidRPr="00A04FFA">
        <w:rPr>
          <w:rFonts w:ascii="Times New Roman" w:hAnsi="Times New Roman" w:cs="Times New Roman"/>
          <w:sz w:val="28"/>
        </w:rPr>
        <w:t>: 19.4.2022</w:t>
      </w:r>
    </w:p>
    <w:p w14:paraId="3E0A77F4" w14:textId="63D139E9" w:rsidR="005175DE" w:rsidRPr="00A04FFA" w:rsidRDefault="005175DE" w:rsidP="00A04FFA">
      <w:pPr>
        <w:jc w:val="both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b/>
          <w:sz w:val="28"/>
        </w:rPr>
        <w:t>Organized by</w:t>
      </w:r>
      <w:r w:rsidRPr="00A04FFA">
        <w:rPr>
          <w:rFonts w:ascii="Times New Roman" w:hAnsi="Times New Roman" w:cs="Times New Roman"/>
          <w:sz w:val="28"/>
        </w:rPr>
        <w:t>: Career Counsel</w:t>
      </w:r>
      <w:r w:rsidR="00A04FFA" w:rsidRPr="00A04FFA">
        <w:rPr>
          <w:rFonts w:ascii="Times New Roman" w:hAnsi="Times New Roman" w:cs="Times New Roman"/>
          <w:sz w:val="28"/>
        </w:rPr>
        <w:t>l</w:t>
      </w:r>
      <w:r w:rsidRPr="00A04FFA">
        <w:rPr>
          <w:rFonts w:ascii="Times New Roman" w:hAnsi="Times New Roman" w:cs="Times New Roman"/>
          <w:sz w:val="28"/>
        </w:rPr>
        <w:t>ing Cell, Chakdaha College.</w:t>
      </w:r>
    </w:p>
    <w:p w14:paraId="5A34611A" w14:textId="29090F84" w:rsidR="005175DE" w:rsidRPr="00A04FFA" w:rsidRDefault="005175DE" w:rsidP="007A185C">
      <w:pPr>
        <w:jc w:val="both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b/>
          <w:sz w:val="28"/>
        </w:rPr>
        <w:t>Name and details of the resource persons</w:t>
      </w:r>
      <w:r w:rsidRPr="00A04FFA">
        <w:rPr>
          <w:rFonts w:ascii="Times New Roman" w:hAnsi="Times New Roman" w:cs="Times New Roman"/>
          <w:sz w:val="28"/>
        </w:rPr>
        <w:t>:</w:t>
      </w:r>
      <w:r w:rsidR="007A185C">
        <w:rPr>
          <w:rFonts w:ascii="Times New Roman" w:hAnsi="Times New Roman" w:cs="Times New Roman"/>
          <w:sz w:val="28"/>
        </w:rPr>
        <w:t xml:space="preserve"> </w:t>
      </w:r>
      <w:r w:rsidR="00333F9C" w:rsidRPr="00333F9C">
        <w:rPr>
          <w:rFonts w:ascii="Times New Roman" w:hAnsi="Times New Roman" w:cs="Times New Roman"/>
          <w:sz w:val="28"/>
        </w:rPr>
        <w:t>CA Ankit Jalan</w:t>
      </w:r>
      <w:r w:rsidR="00333F9C">
        <w:rPr>
          <w:rFonts w:ascii="Times New Roman" w:hAnsi="Times New Roman" w:cs="Times New Roman"/>
          <w:sz w:val="28"/>
        </w:rPr>
        <w:t xml:space="preserve">, </w:t>
      </w:r>
      <w:r w:rsidR="007A185C" w:rsidRPr="007A185C">
        <w:rPr>
          <w:rFonts w:ascii="Times New Roman" w:hAnsi="Times New Roman" w:cs="Times New Roman"/>
          <w:sz w:val="28"/>
        </w:rPr>
        <w:t>CA Sanjib Sanghi, Chairman of Career Counselling Committee of EIRC</w:t>
      </w:r>
      <w:r w:rsidR="00333F9C">
        <w:rPr>
          <w:rFonts w:ascii="Times New Roman" w:hAnsi="Times New Roman" w:cs="Times New Roman"/>
          <w:sz w:val="28"/>
        </w:rPr>
        <w:t xml:space="preserve"> and </w:t>
      </w:r>
      <w:r w:rsidR="007A185C" w:rsidRPr="007A185C">
        <w:rPr>
          <w:rFonts w:ascii="Times New Roman" w:hAnsi="Times New Roman" w:cs="Times New Roman"/>
          <w:sz w:val="28"/>
        </w:rPr>
        <w:t>Ms. Susmita Sen Student Counsellor</w:t>
      </w:r>
      <w:r w:rsidR="00131390">
        <w:rPr>
          <w:rFonts w:ascii="Times New Roman" w:hAnsi="Times New Roman" w:cs="Times New Roman"/>
          <w:sz w:val="28"/>
        </w:rPr>
        <w:t>.</w:t>
      </w:r>
    </w:p>
    <w:p w14:paraId="1CEE5D10" w14:textId="54CACA2D" w:rsidR="0003168E" w:rsidRDefault="00A04FFA" w:rsidP="00A04FFA">
      <w:pPr>
        <w:jc w:val="both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b/>
          <w:sz w:val="28"/>
        </w:rPr>
        <w:t>Objective of the programme</w:t>
      </w:r>
      <w:r w:rsidRPr="00A04FFA">
        <w:rPr>
          <w:rFonts w:ascii="Times New Roman" w:hAnsi="Times New Roman" w:cs="Times New Roman"/>
          <w:sz w:val="28"/>
        </w:rPr>
        <w:t>: The webinar aims to introduce the accounting profession, its scope, opportunities, and the steps required to pursue a successful career as a Chartered Accountant</w:t>
      </w:r>
      <w:r w:rsidR="0003168E">
        <w:rPr>
          <w:rFonts w:ascii="Times New Roman" w:hAnsi="Times New Roman" w:cs="Times New Roman"/>
          <w:sz w:val="28"/>
        </w:rPr>
        <w:t xml:space="preserve"> and to </w:t>
      </w:r>
      <w:r w:rsidR="0003168E" w:rsidRPr="0003168E">
        <w:rPr>
          <w:rFonts w:ascii="Times New Roman" w:hAnsi="Times New Roman" w:cs="Times New Roman"/>
          <w:sz w:val="28"/>
        </w:rPr>
        <w:t>provide a comprehensive understanding of the principles, strategies, and risks associated with share and mutual fund investments in the present scenario</w:t>
      </w:r>
      <w:r w:rsidR="000B310F">
        <w:rPr>
          <w:rFonts w:ascii="Times New Roman" w:hAnsi="Times New Roman" w:cs="Times New Roman"/>
          <w:sz w:val="28"/>
        </w:rPr>
        <w:t>.</w:t>
      </w:r>
    </w:p>
    <w:p w14:paraId="6D3C48B7" w14:textId="65A2D8B8" w:rsidR="00A04FFA" w:rsidRPr="00A04FFA" w:rsidRDefault="00A04FFA" w:rsidP="00A04FFA">
      <w:pPr>
        <w:jc w:val="both"/>
        <w:rPr>
          <w:rFonts w:ascii="Times New Roman" w:hAnsi="Times New Roman" w:cs="Times New Roman"/>
          <w:b/>
          <w:sz w:val="28"/>
        </w:rPr>
      </w:pPr>
      <w:r w:rsidRPr="00A04FFA">
        <w:rPr>
          <w:rFonts w:ascii="Times New Roman" w:hAnsi="Times New Roman" w:cs="Times New Roman"/>
          <w:b/>
          <w:sz w:val="28"/>
        </w:rPr>
        <w:t>Outcomes of the programme:</w:t>
      </w:r>
    </w:p>
    <w:p w14:paraId="729D9A75" w14:textId="667B7B31" w:rsidR="00A04FFA" w:rsidRDefault="00A04FFA" w:rsidP="00A04F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sz w:val="28"/>
        </w:rPr>
        <w:t>Participants gained a clear understanding of the roles and responsibilities of Chartered Accountants in various sectors, including accounting, auditing, taxation, and financial advisory.</w:t>
      </w:r>
    </w:p>
    <w:p w14:paraId="2D68F582" w14:textId="6E28BC05" w:rsidR="00E40EE3" w:rsidRPr="00A04FFA" w:rsidRDefault="00E40EE3" w:rsidP="00A04F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40EE3">
        <w:rPr>
          <w:rFonts w:ascii="Times New Roman" w:hAnsi="Times New Roman" w:cs="Times New Roman"/>
          <w:sz w:val="28"/>
        </w:rPr>
        <w:t>Participants gain</w:t>
      </w:r>
      <w:r>
        <w:rPr>
          <w:rFonts w:ascii="Times New Roman" w:hAnsi="Times New Roman" w:cs="Times New Roman"/>
          <w:sz w:val="28"/>
        </w:rPr>
        <w:t>ed</w:t>
      </w:r>
      <w:r w:rsidRPr="00E40EE3">
        <w:rPr>
          <w:rFonts w:ascii="Times New Roman" w:hAnsi="Times New Roman" w:cs="Times New Roman"/>
          <w:sz w:val="28"/>
        </w:rPr>
        <w:t xml:space="preserve"> a thorough understanding of the fundamentals of shares and mutual funds, including key financial concepts, market dynamics, and investment terminology.</w:t>
      </w:r>
    </w:p>
    <w:p w14:paraId="3E7E00EE" w14:textId="6FDB514F" w:rsidR="005175DE" w:rsidRPr="00A04FFA" w:rsidRDefault="00FE7057" w:rsidP="003148C2">
      <w:pPr>
        <w:jc w:val="center"/>
        <w:rPr>
          <w:rFonts w:ascii="Times New Roman" w:hAnsi="Times New Roman" w:cs="Times New Roman"/>
          <w:sz w:val="28"/>
        </w:rPr>
      </w:pPr>
      <w:r w:rsidRPr="00A04FFA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F12D88D" wp14:editId="36C99EBC">
            <wp:extent cx="6141085" cy="8686800"/>
            <wp:effectExtent l="0" t="0" r="0" b="0"/>
            <wp:docPr id="1" name="Picture 1" descr="G:\CRITERIA-5(Details)\COLLECTED-DATA\5.1.3-CAREER-COUNSELLING\19.4.22-Career_Talk_By_ICAI\19.4.22-CareerTalkByICAI(Flyer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RITERIA-5(Details)\COLLECTED-DATA\5.1.3-CAREER-COUNSELLING\19.4.22-Career_Talk_By_ICAI\19.4.22-CareerTalkByICAI(Flyer)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5DE" w:rsidRPr="00A04FFA" w:rsidSect="005175DE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E3C90"/>
    <w:multiLevelType w:val="hybridMultilevel"/>
    <w:tmpl w:val="8462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D6"/>
    <w:rsid w:val="0003168E"/>
    <w:rsid w:val="000B310F"/>
    <w:rsid w:val="00131390"/>
    <w:rsid w:val="003148C2"/>
    <w:rsid w:val="00333F9C"/>
    <w:rsid w:val="005175DE"/>
    <w:rsid w:val="007A185C"/>
    <w:rsid w:val="00A04FFA"/>
    <w:rsid w:val="00BE3FD6"/>
    <w:rsid w:val="00E40EE3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4CF1"/>
  <w15:chartTrackingRefBased/>
  <w15:docId w15:val="{727FA8C4-06D1-4B57-BF43-68D5662B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Biswajit</dc:creator>
  <cp:keywords/>
  <dc:description/>
  <cp:lastModifiedBy>chakdaha college</cp:lastModifiedBy>
  <cp:revision>18</cp:revision>
  <dcterms:created xsi:type="dcterms:W3CDTF">2023-07-22T18:07:00Z</dcterms:created>
  <dcterms:modified xsi:type="dcterms:W3CDTF">2023-12-29T03:44:00Z</dcterms:modified>
</cp:coreProperties>
</file>